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6A1F7"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Cookie Policy</w:t>
      </w:r>
    </w:p>
    <w:p w14:paraId="741073BE" w14:textId="7CF9B2D6"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b/>
          <w:bCs/>
        </w:rPr>
        <w:t>Effective Date:</w:t>
      </w:r>
      <w:r w:rsidRPr="001E1CFB">
        <w:rPr>
          <w:rFonts w:ascii="MASSILIA VF" w:eastAsia="Times New Roman" w:hAnsi="MASSILIA VF" w:cs="Times New Roman"/>
        </w:rPr>
        <w:t xml:space="preserve"> </w:t>
      </w:r>
      <w:r w:rsidR="0016360A">
        <w:rPr>
          <w:rFonts w:ascii="MASSILIA VF" w:eastAsia="Times New Roman" w:hAnsi="MASSILIA VF" w:cs="Times New Roman"/>
        </w:rPr>
        <w:t>July, 2026</w:t>
      </w:r>
    </w:p>
    <w:p w14:paraId="36353955" w14:textId="77777777" w:rsidR="001E1CFB" w:rsidRPr="001E1CFB" w:rsidRDefault="001E1CFB" w:rsidP="001E1CFB">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1E1CFB">
        <w:rPr>
          <w:rFonts w:ascii="MASSILIA VF" w:eastAsia="Times New Roman" w:hAnsi="MASSILIA VF" w:cs="Times New Roman"/>
          <w:b/>
          <w:bCs/>
          <w:sz w:val="32"/>
          <w:szCs w:val="32"/>
        </w:rPr>
        <w:t>Our Commitment to Transparency</w:t>
      </w:r>
    </w:p>
    <w:p w14:paraId="32E54EB7"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This Cookie Policy explains how Pelvic Rehabilitation Medicine ("PRM," "we," "our," or "us") uses cookies and similar technologies on our website.</w:t>
      </w:r>
    </w:p>
    <w:p w14:paraId="22099E58"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This Cookie Policy supplements our Privacy Policy and provides additional information about the technologies we use to improve website functionality, enhance the user experience, measure website performance, and help visitors access the healthcare information they need.</w:t>
      </w:r>
    </w:p>
    <w:p w14:paraId="660C63F8"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As a healthcare organization, protecting your privacy is central to our mission. We are committed to using digital technologies responsibly and implementing privacy-enhancing safeguards designed to protect sensitive information while continuously improving the online experience for our patients and website visitors.</w:t>
      </w:r>
    </w:p>
    <w:p w14:paraId="0463FE4F"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71C67D57">
          <v:rect id="_x0000_i1037" alt="" style="width:390.3pt;height:.05pt;mso-width-percent:0;mso-height-percent:0;mso-width-percent:0;mso-height-percent:0" o:hrpct="834" o:hralign="center" o:hrstd="t" o:hr="t" fillcolor="#a0a0a0" stroked="f"/>
        </w:pict>
      </w:r>
    </w:p>
    <w:p w14:paraId="0B1FCEAE"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What Are Cookies?</w:t>
      </w:r>
    </w:p>
    <w:p w14:paraId="5E48A29B"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Cookies are small text files that are placed on your device when you visit a website. They allow websites to recognize your browser, remember your preferences, improve website functionality, and provide insights that help website owners enhance their services.</w:t>
      </w:r>
    </w:p>
    <w:p w14:paraId="2392F365"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In addition to cookies, we may use similar technologies such as pixels, tags, local storage, and software development kits (SDKs) where appropriate.</w:t>
      </w:r>
    </w:p>
    <w:p w14:paraId="5790306C"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36BACFB4">
          <v:rect id="_x0000_i1036" alt="" style="width:427.3pt;height:.05pt;mso-width-percent:0;mso-height-percent:0;mso-width-percent:0;mso-height-percent:0" o:hrpct="913" o:hralign="center" o:hrstd="t" o:hr="t" fillcolor="#a0a0a0" stroked="f"/>
        </w:pict>
      </w:r>
    </w:p>
    <w:p w14:paraId="519E8B0E"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Why We Use Cookies</w:t>
      </w:r>
    </w:p>
    <w:p w14:paraId="4A498089"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 use cookies and similar technologies to:</w:t>
      </w:r>
    </w:p>
    <w:p w14:paraId="00D4E98E"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Ensure the website functions properly</w:t>
      </w:r>
    </w:p>
    <w:p w14:paraId="0310A1A4"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Improve website performance and reliability</w:t>
      </w:r>
    </w:p>
    <w:p w14:paraId="3015B4C5"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Remember your preferences</w:t>
      </w:r>
    </w:p>
    <w:p w14:paraId="4BC4C4A4"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Understand how visitors use our website</w:t>
      </w:r>
    </w:p>
    <w:p w14:paraId="56B89551"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Improve educational resources and patient experience</w:t>
      </w:r>
    </w:p>
    <w:p w14:paraId="02451C78"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Measure the effectiveness of marketing and community outreach</w:t>
      </w:r>
    </w:p>
    <w:p w14:paraId="3061EB7B"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Maintain website security</w:t>
      </w:r>
    </w:p>
    <w:p w14:paraId="379396E4" w14:textId="77777777" w:rsidR="001E1CFB" w:rsidRPr="001E1CFB" w:rsidRDefault="001E1CFB" w:rsidP="001E1CFB">
      <w:pPr>
        <w:widowControl/>
        <w:numPr>
          <w:ilvl w:val="0"/>
          <w:numId w:val="1"/>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Detect and prevent fraud or misuse</w:t>
      </w:r>
    </w:p>
    <w:p w14:paraId="34108511"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4CDCE501">
          <v:rect id="_x0000_i1035" alt="" style="width:427.3pt;height:.05pt;mso-width-percent:0;mso-height-percent:0;mso-width-percent:0;mso-height-percent:0" o:hrpct="913" o:hralign="center" o:hrstd="t" o:hr="t" fillcolor="#a0a0a0" stroked="f"/>
        </w:pict>
      </w:r>
    </w:p>
    <w:p w14:paraId="78CDA7A7"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Types of Cookies We Use</w:t>
      </w:r>
    </w:p>
    <w:p w14:paraId="04A5A0A4" w14:textId="77777777" w:rsidR="001E1CFB" w:rsidRPr="001E1CFB" w:rsidRDefault="001E1CFB" w:rsidP="001E1CFB">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1E1CFB">
        <w:rPr>
          <w:rFonts w:ascii="MASSILIA VF" w:eastAsia="Times New Roman" w:hAnsi="MASSILIA VF" w:cs="Times New Roman"/>
          <w:b/>
          <w:bCs/>
          <w:sz w:val="32"/>
          <w:szCs w:val="32"/>
        </w:rPr>
        <w:t>Strictly Necessary Cookies</w:t>
      </w:r>
    </w:p>
    <w:p w14:paraId="61106780"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lastRenderedPageBreak/>
        <w:t>These cookies are essential for the operation of our website.</w:t>
      </w:r>
    </w:p>
    <w:p w14:paraId="4D5F94FB"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They enable core website functionality such as:</w:t>
      </w:r>
    </w:p>
    <w:p w14:paraId="66E34835"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Security</w:t>
      </w:r>
    </w:p>
    <w:p w14:paraId="38561017"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Session management</w:t>
      </w:r>
    </w:p>
    <w:p w14:paraId="58B41F57"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Website navigation</w:t>
      </w:r>
    </w:p>
    <w:p w14:paraId="11233668"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Load balancing</w:t>
      </w:r>
    </w:p>
    <w:p w14:paraId="0EEAF98B"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Accessibility features</w:t>
      </w:r>
    </w:p>
    <w:p w14:paraId="67740117" w14:textId="77777777" w:rsidR="001E1CFB" w:rsidRPr="001E1CFB" w:rsidRDefault="001E1CFB" w:rsidP="001E1CFB">
      <w:pPr>
        <w:widowControl/>
        <w:numPr>
          <w:ilvl w:val="0"/>
          <w:numId w:val="2"/>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Saving your cookie preferences</w:t>
      </w:r>
    </w:p>
    <w:p w14:paraId="685AC704"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Because these cookies are necessary for the website to function, they cannot be disabled through our cookie preference center.</w:t>
      </w:r>
    </w:p>
    <w:p w14:paraId="7D91C15C"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12D12A6E">
          <v:rect id="_x0000_i1034" alt="" style="width:427.3pt;height:.05pt;mso-width-percent:0;mso-height-percent:0;mso-width-percent:0;mso-height-percent:0" o:hrpct="913" o:hralign="center" o:hrstd="t" o:hr="t" fillcolor="#a0a0a0" stroked="f"/>
        </w:pict>
      </w:r>
    </w:p>
    <w:p w14:paraId="5BB3EF9D" w14:textId="77777777" w:rsidR="001E1CFB" w:rsidRPr="001E1CFB" w:rsidRDefault="001E1CFB" w:rsidP="001E1CFB">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1E1CFB">
        <w:rPr>
          <w:rFonts w:ascii="MASSILIA VF" w:eastAsia="Times New Roman" w:hAnsi="MASSILIA VF" w:cs="Times New Roman"/>
          <w:b/>
          <w:bCs/>
          <w:sz w:val="32"/>
          <w:szCs w:val="32"/>
        </w:rPr>
        <w:t>Functional Cookies</w:t>
      </w:r>
    </w:p>
    <w:p w14:paraId="20FC4A5B"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Functional cookies help personalize and improve your experience by remembering choices you make while using our website.</w:t>
      </w:r>
    </w:p>
    <w:p w14:paraId="09BD4341"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Examples include:</w:t>
      </w:r>
    </w:p>
    <w:p w14:paraId="3CC9BEF3" w14:textId="77777777" w:rsidR="001E1CFB" w:rsidRPr="001E1CFB" w:rsidRDefault="001E1CFB" w:rsidP="001E1CFB">
      <w:pPr>
        <w:widowControl/>
        <w:numPr>
          <w:ilvl w:val="0"/>
          <w:numId w:val="3"/>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Language preferences</w:t>
      </w:r>
    </w:p>
    <w:p w14:paraId="22AF3BCF" w14:textId="77777777" w:rsidR="001E1CFB" w:rsidRPr="001E1CFB" w:rsidRDefault="001E1CFB" w:rsidP="001E1CFB">
      <w:pPr>
        <w:widowControl/>
        <w:numPr>
          <w:ilvl w:val="0"/>
          <w:numId w:val="3"/>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Region selection</w:t>
      </w:r>
    </w:p>
    <w:p w14:paraId="37962B46" w14:textId="77777777" w:rsidR="001E1CFB" w:rsidRPr="001E1CFB" w:rsidRDefault="001E1CFB" w:rsidP="001E1CFB">
      <w:pPr>
        <w:widowControl/>
        <w:numPr>
          <w:ilvl w:val="0"/>
          <w:numId w:val="3"/>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Accessibility settings</w:t>
      </w:r>
    </w:p>
    <w:p w14:paraId="1706E351" w14:textId="77777777" w:rsidR="001E1CFB" w:rsidRPr="001E1CFB" w:rsidRDefault="001E1CFB" w:rsidP="001E1CFB">
      <w:pPr>
        <w:widowControl/>
        <w:numPr>
          <w:ilvl w:val="0"/>
          <w:numId w:val="3"/>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Previously selected website preferences</w:t>
      </w:r>
    </w:p>
    <w:p w14:paraId="7E4B4774"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2160FE63">
          <v:rect id="_x0000_i1033" alt="" style="width:427.3pt;height:.05pt;mso-width-percent:0;mso-height-percent:0;mso-width-percent:0;mso-height-percent:0" o:hrpct="913" o:hralign="center" o:hrstd="t" o:hr="t" fillcolor="#a0a0a0" stroked="f"/>
        </w:pict>
      </w:r>
    </w:p>
    <w:p w14:paraId="290133B7" w14:textId="77777777" w:rsidR="001E1CFB" w:rsidRPr="001E1CFB" w:rsidRDefault="001E1CFB" w:rsidP="001E1CFB">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1E1CFB">
        <w:rPr>
          <w:rFonts w:ascii="MASSILIA VF" w:eastAsia="Times New Roman" w:hAnsi="MASSILIA VF" w:cs="Times New Roman"/>
          <w:b/>
          <w:bCs/>
          <w:sz w:val="32"/>
          <w:szCs w:val="32"/>
        </w:rPr>
        <w:t>Analytics Cookies</w:t>
      </w:r>
    </w:p>
    <w:p w14:paraId="2E29AFA6"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Analytics cookies help us understand how visitors interact with our website.</w:t>
      </w:r>
    </w:p>
    <w:p w14:paraId="104447AD"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These technologies help us learn:</w:t>
      </w:r>
    </w:p>
    <w:p w14:paraId="267E7F8E" w14:textId="77777777" w:rsidR="001E1CFB" w:rsidRPr="001E1CFB" w:rsidRDefault="001E1CFB" w:rsidP="001E1CFB">
      <w:pPr>
        <w:widowControl/>
        <w:numPr>
          <w:ilvl w:val="0"/>
          <w:numId w:val="4"/>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Which pages are most frequently visited</w:t>
      </w:r>
    </w:p>
    <w:p w14:paraId="5DF03DE8" w14:textId="77777777" w:rsidR="001E1CFB" w:rsidRPr="001E1CFB" w:rsidRDefault="001E1CFB" w:rsidP="001E1CFB">
      <w:pPr>
        <w:widowControl/>
        <w:numPr>
          <w:ilvl w:val="0"/>
          <w:numId w:val="4"/>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How visitors navigate our website</w:t>
      </w:r>
    </w:p>
    <w:p w14:paraId="6483C685" w14:textId="77777777" w:rsidR="001E1CFB" w:rsidRPr="001E1CFB" w:rsidRDefault="001E1CFB" w:rsidP="001E1CFB">
      <w:pPr>
        <w:widowControl/>
        <w:numPr>
          <w:ilvl w:val="0"/>
          <w:numId w:val="4"/>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Which educational resources are most helpful</w:t>
      </w:r>
    </w:p>
    <w:p w14:paraId="2E63C2F8" w14:textId="77777777" w:rsidR="001E1CFB" w:rsidRPr="001E1CFB" w:rsidRDefault="001E1CFB" w:rsidP="001E1CFB">
      <w:pPr>
        <w:widowControl/>
        <w:numPr>
          <w:ilvl w:val="0"/>
          <w:numId w:val="4"/>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Website performance</w:t>
      </w:r>
    </w:p>
    <w:p w14:paraId="443B7817" w14:textId="77777777" w:rsidR="001E1CFB" w:rsidRPr="001E1CFB" w:rsidRDefault="001E1CFB" w:rsidP="001E1CFB">
      <w:pPr>
        <w:widowControl/>
        <w:numPr>
          <w:ilvl w:val="0"/>
          <w:numId w:val="4"/>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Areas where the website can be improved</w:t>
      </w:r>
    </w:p>
    <w:p w14:paraId="387AD596"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 use these insights to improve the experience we provide to patients and visitors.</w:t>
      </w:r>
    </w:p>
    <w:p w14:paraId="5B609D0E"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49642FBF">
          <v:rect id="_x0000_i1032" alt="" style="width:427.3pt;height:.05pt;mso-width-percent:0;mso-height-percent:0;mso-width-percent:0;mso-height-percent:0" o:hrpct="913" o:hralign="center" o:hrstd="t" o:hr="t" fillcolor="#a0a0a0" stroked="f"/>
        </w:pict>
      </w:r>
    </w:p>
    <w:p w14:paraId="2475F974" w14:textId="77777777" w:rsidR="001E1CFB" w:rsidRPr="001E1CFB" w:rsidRDefault="001E1CFB" w:rsidP="001E1CFB">
      <w:pPr>
        <w:widowControl/>
        <w:autoSpaceDE/>
        <w:autoSpaceDN/>
        <w:spacing w:before="100" w:beforeAutospacing="1" w:after="100" w:afterAutospacing="1"/>
        <w:outlineLvl w:val="1"/>
        <w:rPr>
          <w:rFonts w:ascii="MASSILIA VF" w:eastAsia="Times New Roman" w:hAnsi="MASSILIA VF" w:cs="Times New Roman"/>
          <w:b/>
          <w:bCs/>
          <w:sz w:val="32"/>
          <w:szCs w:val="32"/>
        </w:rPr>
      </w:pPr>
      <w:r w:rsidRPr="001E1CFB">
        <w:rPr>
          <w:rFonts w:ascii="MASSILIA VF" w:eastAsia="Times New Roman" w:hAnsi="MASSILIA VF" w:cs="Times New Roman"/>
          <w:b/>
          <w:bCs/>
          <w:sz w:val="32"/>
          <w:szCs w:val="32"/>
        </w:rPr>
        <w:t>Advertising and Measurement Cookies</w:t>
      </w:r>
    </w:p>
    <w:p w14:paraId="5CEFA909"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These technologies help us understand how visitors discover our website and evaluate the effectiveness of our educational, awareness, and marketing initiatives.</w:t>
      </w:r>
    </w:p>
    <w:p w14:paraId="7134AC90"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This information helps us:</w:t>
      </w:r>
    </w:p>
    <w:p w14:paraId="0CCCF88B" w14:textId="77777777" w:rsidR="001E1CFB" w:rsidRPr="001E1CFB" w:rsidRDefault="001E1CFB" w:rsidP="001E1CFB">
      <w:pPr>
        <w:widowControl/>
        <w:numPr>
          <w:ilvl w:val="0"/>
          <w:numId w:val="5"/>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Improve patient education campaigns</w:t>
      </w:r>
    </w:p>
    <w:p w14:paraId="2E679316" w14:textId="77777777" w:rsidR="001E1CFB" w:rsidRPr="001E1CFB" w:rsidRDefault="001E1CFB" w:rsidP="001E1CFB">
      <w:pPr>
        <w:widowControl/>
        <w:numPr>
          <w:ilvl w:val="0"/>
          <w:numId w:val="5"/>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lastRenderedPageBreak/>
        <w:t>Better understand community outreach efforts</w:t>
      </w:r>
    </w:p>
    <w:p w14:paraId="56827B5F" w14:textId="77777777" w:rsidR="001E1CFB" w:rsidRPr="001E1CFB" w:rsidRDefault="001E1CFB" w:rsidP="001E1CFB">
      <w:pPr>
        <w:widowControl/>
        <w:numPr>
          <w:ilvl w:val="0"/>
          <w:numId w:val="5"/>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Optimize website content</w:t>
      </w:r>
    </w:p>
    <w:p w14:paraId="66C3D72E" w14:textId="77777777" w:rsidR="001E1CFB" w:rsidRPr="001E1CFB" w:rsidRDefault="001E1CFB" w:rsidP="001E1CFB">
      <w:pPr>
        <w:widowControl/>
        <w:numPr>
          <w:ilvl w:val="0"/>
          <w:numId w:val="5"/>
        </w:numPr>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Improve access to healthcare information</w:t>
      </w:r>
    </w:p>
    <w:p w14:paraId="02230097"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PRM configures these technologies with privacy safeguards designed to limit the sharing of sensitive healthcare information.</w:t>
      </w:r>
    </w:p>
    <w:p w14:paraId="13DA6485"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3930680E">
          <v:rect id="_x0000_i1031" alt="" style="width:427.3pt;height:.05pt;mso-width-percent:0;mso-height-percent:0;mso-width-percent:0;mso-height-percent:0" o:hrpct="913" o:hralign="center" o:hrstd="t" o:hr="t" fillcolor="#a0a0a0" stroked="f"/>
        </w:pict>
      </w:r>
    </w:p>
    <w:p w14:paraId="3C4EF69F"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Consent Management</w:t>
      </w:r>
    </w:p>
    <w:p w14:paraId="3C57F400"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PRM provides visitors with the ability to manage their cookie preferences through our Cookie Consent Manager.</w:t>
      </w:r>
    </w:p>
    <w:p w14:paraId="15386D5C"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Where required by applicable law, you may choose whether to allow certain categories of cookies.</w:t>
      </w:r>
    </w:p>
    <w:p w14:paraId="30C80F3B"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 xml:space="preserve">You may update your preferences at any time by selecting the </w:t>
      </w:r>
      <w:r w:rsidRPr="001E1CFB">
        <w:rPr>
          <w:rFonts w:ascii="MASSILIA VF" w:eastAsia="Times New Roman" w:hAnsi="MASSILIA VF" w:cs="Times New Roman"/>
          <w:b/>
          <w:bCs/>
        </w:rPr>
        <w:t>Cookie Settings</w:t>
      </w:r>
      <w:r w:rsidRPr="001E1CFB">
        <w:rPr>
          <w:rFonts w:ascii="MASSILIA VF" w:eastAsia="Times New Roman" w:hAnsi="MASSILIA VF" w:cs="Times New Roman"/>
        </w:rPr>
        <w:t xml:space="preserve"> link available on our website.</w:t>
      </w:r>
    </w:p>
    <w:p w14:paraId="05FD15BE"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Please note that disabling certain cookies may affect the functionality or performance of portions of the website.</w:t>
      </w:r>
    </w:p>
    <w:p w14:paraId="5937BC31"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5198F30F">
          <v:rect id="_x0000_i1030" alt="" style="width:390.3pt;height:.05pt;mso-width-percent:0;mso-height-percent:0;mso-width-percent:0;mso-height-percent:0" o:hrpct="834" o:hralign="center" o:hrstd="t" o:hr="t" fillcolor="#a0a0a0" stroked="f"/>
        </w:pict>
      </w:r>
    </w:p>
    <w:p w14:paraId="4A3B770C"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Healthcare Privacy</w:t>
      </w:r>
    </w:p>
    <w:p w14:paraId="6652D9A1"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As a healthcare organization, PRM recognizes that website visitors may be seeking information regarding medical conditions or treatment options.</w:t>
      </w:r>
    </w:p>
    <w:p w14:paraId="1373E044"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 have implemented privacy-enhancing technologies and administrative safeguards designed to reduce the disclosure of sensitive healthcare information through website tracking technologies.</w:t>
      </w:r>
    </w:p>
    <w:p w14:paraId="5F6F3DF5"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Information collected as part of receiving medical care is governed separately by our Notice of Privacy Practices in accordance with HIPAA.</w:t>
      </w:r>
    </w:p>
    <w:p w14:paraId="49A8D51E"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3CC94C21">
          <v:rect id="_x0000_i1029" alt="" style="width:390.3pt;height:.05pt;mso-width-percent:0;mso-height-percent:0;mso-width-percent:0;mso-height-percent:0" o:hrpct="834" o:hralign="center" o:hrstd="t" o:hr="t" fillcolor="#a0a0a0" stroked="f"/>
        </w:pict>
      </w:r>
    </w:p>
    <w:p w14:paraId="6D04B610"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Third-Party Service Providers</w:t>
      </w:r>
    </w:p>
    <w:p w14:paraId="68C97FAB"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PRM works with trusted technology partners that support website functionality, analytics, consent management, marketing measurement, security, and performance monitoring.</w:t>
      </w:r>
    </w:p>
    <w:p w14:paraId="1533A6B4"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These providers are evaluated in accordance with our privacy, security, and compliance requirements before implementation.</w:t>
      </w:r>
    </w:p>
    <w:p w14:paraId="798F0A39"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Where appropriate, contractual safeguards are maintained with vendors that process information on our behalf.</w:t>
      </w:r>
    </w:p>
    <w:p w14:paraId="7F882DCE"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4FACFB86">
          <v:rect id="_x0000_i1028" alt="" style="width:390.3pt;height:.05pt;mso-width-percent:0;mso-height-percent:0;mso-width-percent:0;mso-height-percent:0" o:hrpct="834" o:hralign="center" o:hrstd="t" o:hr="t" fillcolor="#a0a0a0" stroked="f"/>
        </w:pict>
      </w:r>
    </w:p>
    <w:p w14:paraId="265236D7"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lastRenderedPageBreak/>
        <w:t>Emerging Technologies</w:t>
      </w:r>
    </w:p>
    <w:p w14:paraId="3B0EAB73"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Technology continues to evolve, and PRM may implement new tools that improve website functionality, accessibility, personalization, analytics, artificial intelligence capabilities, operational efficiency, or patient education.</w:t>
      </w:r>
    </w:p>
    <w:p w14:paraId="3CD43059"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Before implementing new technologies, PRM evaluates them in accordance with our privacy, security, legal, and healthcare compliance standards.</w:t>
      </w:r>
    </w:p>
    <w:p w14:paraId="334F8A71"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797C07C3">
          <v:rect id="_x0000_i1027" alt="" style="width:390.3pt;height:.05pt;mso-width-percent:0;mso-height-percent:0;mso-width-percent:0;mso-height-percent:0" o:hrpct="834" o:hralign="center" o:hrstd="t" o:hr="t" fillcolor="#a0a0a0" stroked="f"/>
        </w:pict>
      </w:r>
    </w:p>
    <w:p w14:paraId="0D7EEF2A"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Managing Your Cookie Preferences</w:t>
      </w:r>
    </w:p>
    <w:p w14:paraId="59A9D721"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Most web browsers allow you to control cookies through your browser settings.</w:t>
      </w:r>
    </w:p>
    <w:p w14:paraId="63AEE1A8"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You may also manage your preferences through our Cookie Consent Manager available on this website.</w:t>
      </w:r>
    </w:p>
    <w:p w14:paraId="4713CD9C"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Please note that removing or disabling certain cookies may impact portions of the website or reduce certain functionality.</w:t>
      </w:r>
    </w:p>
    <w:p w14:paraId="5DC3C2DF"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2B3EAA34">
          <v:rect id="_x0000_i1026" alt="" style="width:390.3pt;height:.05pt;mso-width-percent:0;mso-height-percent:0;mso-width-percent:0;mso-height-percent:0" o:hrpct="834" o:hralign="center" o:hrstd="t" o:hr="t" fillcolor="#a0a0a0" stroked="f"/>
        </w:pict>
      </w:r>
    </w:p>
    <w:p w14:paraId="3A17BFC0"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Changes to This Cookie Policy</w:t>
      </w:r>
    </w:p>
    <w:p w14:paraId="3C240151"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We may update this Cookie Policy periodically to reflect changes in technology, legal requirements, website functionality, or our privacy practices.</w:t>
      </w:r>
    </w:p>
    <w:p w14:paraId="4C534EBA"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When changes are made, we will update the Effective Date shown at the top of this page.</w:t>
      </w:r>
    </w:p>
    <w:p w14:paraId="3300084B" w14:textId="77777777" w:rsidR="001E1CFB" w:rsidRPr="001E1CFB" w:rsidRDefault="00CB58BB" w:rsidP="001E1CFB">
      <w:pPr>
        <w:widowControl/>
        <w:autoSpaceDE/>
        <w:autoSpaceDN/>
        <w:rPr>
          <w:rFonts w:ascii="MASSILIA VF" w:eastAsia="Times New Roman" w:hAnsi="MASSILIA VF" w:cs="Times New Roman"/>
        </w:rPr>
      </w:pPr>
      <w:r>
        <w:rPr>
          <w:rFonts w:ascii="MASSILIA VF" w:eastAsia="Times New Roman" w:hAnsi="MASSILIA VF" w:cs="Times New Roman"/>
          <w:noProof/>
        </w:rPr>
        <w:pict w14:anchorId="5A4302E0">
          <v:rect id="_x0000_i1025" alt="" style="width:390.3pt;height:.05pt;mso-width-percent:0;mso-height-percent:0;mso-width-percent:0;mso-height-percent:0" o:hrpct="834" o:hralign="center" o:hrstd="t" o:hr="t" fillcolor="#a0a0a0" stroked="f"/>
        </w:pict>
      </w:r>
    </w:p>
    <w:p w14:paraId="234AED1B" w14:textId="77777777" w:rsidR="001E1CFB" w:rsidRPr="001E1CFB" w:rsidRDefault="001E1CFB" w:rsidP="001E1CFB">
      <w:pPr>
        <w:widowControl/>
        <w:autoSpaceDE/>
        <w:autoSpaceDN/>
        <w:spacing w:before="100" w:beforeAutospacing="1" w:after="100" w:afterAutospacing="1"/>
        <w:outlineLvl w:val="0"/>
        <w:rPr>
          <w:rFonts w:ascii="MASSILIA VF" w:eastAsia="Times New Roman" w:hAnsi="MASSILIA VF" w:cs="Times New Roman"/>
          <w:b/>
          <w:bCs/>
          <w:kern w:val="36"/>
          <w:sz w:val="44"/>
          <w:szCs w:val="44"/>
        </w:rPr>
      </w:pPr>
      <w:r w:rsidRPr="001E1CFB">
        <w:rPr>
          <w:rFonts w:ascii="MASSILIA VF" w:eastAsia="Times New Roman" w:hAnsi="MASSILIA VF" w:cs="Times New Roman"/>
          <w:b/>
          <w:bCs/>
          <w:kern w:val="36"/>
          <w:sz w:val="44"/>
          <w:szCs w:val="44"/>
        </w:rPr>
        <w:t>Contact Us</w:t>
      </w:r>
    </w:p>
    <w:p w14:paraId="0C76DFB5"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If you have questions about this Cookie Policy or our privacy practices, please contact:</w:t>
      </w:r>
    </w:p>
    <w:p w14:paraId="2409E7B7" w14:textId="77777777" w:rsidR="001E1CFB" w:rsidRPr="006B0EE4" w:rsidRDefault="001E1CFB" w:rsidP="001E1CFB">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b/>
          <w:bCs/>
        </w:rPr>
        <w:t>Pelvic Rehabilitation Medicine</w:t>
      </w:r>
    </w:p>
    <w:p w14:paraId="2B0B20E9" w14:textId="77777777" w:rsidR="001E1CFB" w:rsidRDefault="001E1CFB" w:rsidP="001E1CFB">
      <w:pPr>
        <w:widowControl/>
        <w:autoSpaceDE/>
        <w:autoSpaceDN/>
        <w:spacing w:before="100" w:beforeAutospacing="1" w:after="100" w:afterAutospacing="1"/>
        <w:rPr>
          <w:rFonts w:ascii="MASSILIA VF" w:eastAsia="Times New Roman" w:hAnsi="MASSILIA VF" w:cs="Times New Roman"/>
        </w:rPr>
      </w:pPr>
      <w:r w:rsidRPr="006B0EE4">
        <w:rPr>
          <w:rFonts w:ascii="MASSILIA VF" w:eastAsia="Times New Roman" w:hAnsi="MASSILIA VF" w:cs="Times New Roman"/>
        </w:rPr>
        <w:t xml:space="preserve">2090 Palm Beach Lakes Blvd. Suite 700 West Palm Beach, FL. 33409 </w:t>
      </w:r>
    </w:p>
    <w:p w14:paraId="74F93A33" w14:textId="77777777" w:rsidR="001E1CFB" w:rsidRPr="006B0EE4" w:rsidRDefault="001E1CFB" w:rsidP="001E1CFB">
      <w:pPr>
        <w:widowControl/>
        <w:autoSpaceDE/>
        <w:autoSpaceDN/>
        <w:spacing w:before="100" w:beforeAutospacing="1" w:after="100" w:afterAutospacing="1"/>
        <w:rPr>
          <w:rFonts w:ascii="MASSILIA VF" w:eastAsia="Times New Roman" w:hAnsi="MASSILIA VF" w:cs="Times New Roman"/>
        </w:rPr>
      </w:pPr>
      <w:hyperlink r:id="rId10" w:history="1">
        <w:r w:rsidRPr="008C46D1">
          <w:rPr>
            <w:rStyle w:val="Hyperlink"/>
            <w:rFonts w:ascii="MASSILIA VF" w:eastAsia="Times New Roman" w:hAnsi="MASSILIA VF" w:cs="Times New Roman"/>
          </w:rPr>
          <w:t>compliance@pelvicrehabilitation.com</w:t>
        </w:r>
      </w:hyperlink>
      <w:r>
        <w:rPr>
          <w:rFonts w:ascii="MASSILIA VF" w:eastAsia="Times New Roman" w:hAnsi="MASSILIA VF" w:cs="Times New Roman"/>
        </w:rPr>
        <w:t xml:space="preserve"> </w:t>
      </w:r>
    </w:p>
    <w:p w14:paraId="3861AC53" w14:textId="77777777" w:rsidR="001E1CFB" w:rsidRPr="001E1CFB" w:rsidRDefault="001E1CFB" w:rsidP="001E1CFB">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For additional information about how PRM collects, uses, and protects personal information, please review our Privacy Policy.</w:t>
      </w:r>
    </w:p>
    <w:p w14:paraId="41EDB542" w14:textId="18B77807" w:rsidR="005604E4" w:rsidRPr="007546FF" w:rsidRDefault="001E1CFB" w:rsidP="007546FF">
      <w:pPr>
        <w:widowControl/>
        <w:autoSpaceDE/>
        <w:autoSpaceDN/>
        <w:spacing w:before="100" w:beforeAutospacing="1" w:after="100" w:afterAutospacing="1"/>
        <w:rPr>
          <w:rFonts w:ascii="MASSILIA VF" w:eastAsia="Times New Roman" w:hAnsi="MASSILIA VF" w:cs="Times New Roman"/>
        </w:rPr>
      </w:pPr>
      <w:r w:rsidRPr="001E1CFB">
        <w:rPr>
          <w:rFonts w:ascii="MASSILIA VF" w:eastAsia="Times New Roman" w:hAnsi="MASSILIA VF" w:cs="Times New Roman"/>
        </w:rPr>
        <w:t>For information regarding Protected Health Information and your rights under HIPAA, please review our Notice of Privacy Practices.</w:t>
      </w:r>
    </w:p>
    <w:p w14:paraId="29EE394B" w14:textId="77777777" w:rsidR="005604E4" w:rsidRPr="001E1CFB" w:rsidRDefault="005604E4">
      <w:pPr>
        <w:rPr>
          <w:rFonts w:ascii="MASSILIA VF" w:hAnsi="MASSILIA VF"/>
          <w:sz w:val="24"/>
          <w:szCs w:val="21"/>
        </w:rPr>
        <w:sectPr w:rsidR="005604E4" w:rsidRPr="001E1CFB" w:rsidSect="00240B67">
          <w:headerReference w:type="default" r:id="rId11"/>
          <w:footerReference w:type="default" r:id="rId12"/>
          <w:type w:val="continuous"/>
          <w:pgSz w:w="11910" w:h="16850"/>
          <w:pgMar w:top="0" w:right="1680" w:bottom="280" w:left="1680" w:header="720" w:footer="720" w:gutter="0"/>
          <w:cols w:space="720"/>
        </w:sectPr>
      </w:pPr>
    </w:p>
    <w:p w14:paraId="3318BB74" w14:textId="77777777" w:rsidR="005604E4" w:rsidRPr="001E1CFB" w:rsidRDefault="005604E4" w:rsidP="007546FF">
      <w:pPr>
        <w:pStyle w:val="BodyText"/>
        <w:rPr>
          <w:rFonts w:ascii="MASSILIA VF" w:hAnsi="MASSILIA VF"/>
          <w:sz w:val="18"/>
          <w:szCs w:val="18"/>
        </w:rPr>
      </w:pPr>
    </w:p>
    <w:sectPr w:rsidR="005604E4" w:rsidRPr="001E1CFB">
      <w:type w:val="continuous"/>
      <w:pgSz w:w="11910" w:h="16850"/>
      <w:pgMar w:top="0" w:right="1680" w:bottom="280" w:left="1680" w:header="720" w:footer="720" w:gutter="0"/>
      <w:cols w:num="2" w:space="720" w:equalWidth="0">
        <w:col w:w="4073" w:space="40"/>
        <w:col w:w="44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36A1E6" w14:textId="77777777" w:rsidR="00CB58BB" w:rsidRDefault="00CB58BB" w:rsidP="00175471">
      <w:r>
        <w:separator/>
      </w:r>
    </w:p>
  </w:endnote>
  <w:endnote w:type="continuationSeparator" w:id="0">
    <w:p w14:paraId="0178BCDC" w14:textId="77777777" w:rsidR="00CB58BB" w:rsidRDefault="00CB58BB" w:rsidP="0017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ASSILIA VF">
    <w:panose1 w:val="00000000000000000000"/>
    <w:charset w:val="4D"/>
    <w:family w:val="auto"/>
    <w:pitch w:val="variable"/>
    <w:sig w:usb0="A000006F" w:usb1="000020F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3C040" w14:textId="77777777" w:rsidR="00175471" w:rsidRPr="00230EFC" w:rsidRDefault="006341F0" w:rsidP="00175471">
    <w:pPr>
      <w:pStyle w:val="BodyText"/>
      <w:ind w:left="895"/>
      <w:rPr>
        <w:rFonts w:ascii="MASSILIA VF" w:hAnsi="MASSILIA VF"/>
        <w:color w:val="1F497D" w:themeColor="text2"/>
        <w:spacing w:val="-4"/>
        <w:sz w:val="20"/>
        <w:szCs w:val="20"/>
      </w:rPr>
    </w:pPr>
    <w:r w:rsidRPr="00230EFC">
      <w:rPr>
        <w:rFonts w:ascii="MASSILIA VF" w:hAnsi="MASSILIA VF"/>
        <w:noProof/>
        <w:color w:val="1F497D" w:themeColor="text2"/>
        <w:sz w:val="20"/>
        <w:szCs w:val="20"/>
      </w:rPr>
      <w:drawing>
        <wp:anchor distT="0" distB="0" distL="114300" distR="114300" simplePos="0" relativeHeight="251662336" behindDoc="0" locked="0" layoutInCell="1" allowOverlap="1" wp14:anchorId="779D8186" wp14:editId="707EE73D">
          <wp:simplePos x="0" y="0"/>
          <wp:positionH relativeFrom="column">
            <wp:posOffset>2759982</wp:posOffset>
          </wp:positionH>
          <wp:positionV relativeFrom="page">
            <wp:posOffset>9924415</wp:posOffset>
          </wp:positionV>
          <wp:extent cx="293370" cy="293370"/>
          <wp:effectExtent l="0" t="0" r="0" b="0"/>
          <wp:wrapThrough wrapText="bothSides">
            <wp:wrapPolygon edited="0">
              <wp:start x="3740" y="4675"/>
              <wp:lineTo x="3740" y="9351"/>
              <wp:lineTo x="8416" y="16831"/>
              <wp:lineTo x="14961" y="16831"/>
              <wp:lineTo x="16831" y="4675"/>
              <wp:lineTo x="3740" y="4675"/>
            </wp:wrapPolygon>
          </wp:wrapThrough>
          <wp:docPr id="398094323" name="Picture 3"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94323"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3370" cy="293370"/>
                  </a:xfrm>
                  <a:prstGeom prst="rect">
                    <a:avLst/>
                  </a:prstGeom>
                </pic:spPr>
              </pic:pic>
            </a:graphicData>
          </a:graphic>
          <wp14:sizeRelH relativeFrom="page">
            <wp14:pctWidth>0</wp14:pctWidth>
          </wp14:sizeRelH>
          <wp14:sizeRelV relativeFrom="page">
            <wp14:pctHeight>0</wp14:pctHeight>
          </wp14:sizeRelV>
        </wp:anchor>
      </w:drawing>
    </w:r>
    <w:r w:rsidR="00175471" w:rsidRPr="00230EFC">
      <w:rPr>
        <w:rFonts w:ascii="MASSILIA VF" w:hAnsi="MASSILIA VF"/>
        <w:i/>
        <w:iCs/>
        <w:color w:val="1F497D" w:themeColor="text2"/>
        <w:sz w:val="20"/>
        <w:szCs w:val="20"/>
      </w:rPr>
      <w:tab/>
    </w:r>
    <w:r w:rsidR="00175471" w:rsidRPr="00230EFC">
      <w:rPr>
        <w:rFonts w:ascii="MASSILIA VF" w:hAnsi="MASSILIA VF"/>
        <w:i/>
        <w:iCs/>
        <w:color w:val="1F497D" w:themeColor="text2"/>
        <w:sz w:val="20"/>
        <w:szCs w:val="20"/>
      </w:rPr>
      <w:tab/>
    </w:r>
    <w:r w:rsidR="00175471" w:rsidRPr="00230EFC">
      <w:rPr>
        <w:rFonts w:ascii="MASSILIA VF" w:hAnsi="MASSILIA VF"/>
        <w:i/>
        <w:iCs/>
        <w:color w:val="1F497D" w:themeColor="text2"/>
        <w:sz w:val="20"/>
        <w:szCs w:val="20"/>
      </w:rPr>
      <w:tab/>
    </w:r>
  </w:p>
  <w:p w14:paraId="5C03300A" w14:textId="77777777" w:rsidR="00230EFC" w:rsidRDefault="00230EFC" w:rsidP="00230EFC">
    <w:pPr>
      <w:pStyle w:val="NormalWeb"/>
      <w:shd w:val="clear" w:color="auto" w:fill="FFFFFF"/>
      <w:spacing w:before="0" w:beforeAutospacing="0" w:after="0" w:afterAutospacing="0"/>
      <w:ind w:left="90"/>
      <w:jc w:val="center"/>
      <w:rPr>
        <w:rFonts w:ascii="MASSILIA VF" w:hAnsi="MASSILIA VF" w:cs="Calibri"/>
        <w:color w:val="1F497D" w:themeColor="text2"/>
        <w:sz w:val="20"/>
        <w:szCs w:val="20"/>
        <w:bdr w:val="none" w:sz="0" w:space="0" w:color="auto" w:frame="1"/>
      </w:rPr>
    </w:pPr>
  </w:p>
  <w:p w14:paraId="0156D2D8" w14:textId="77777777" w:rsidR="00175471" w:rsidRPr="00230EFC" w:rsidRDefault="00175471" w:rsidP="00230EFC">
    <w:pPr>
      <w:pStyle w:val="NormalWeb"/>
      <w:shd w:val="clear" w:color="auto" w:fill="FFFFFF"/>
      <w:spacing w:before="0" w:beforeAutospacing="0" w:after="0" w:afterAutospacing="0"/>
      <w:rPr>
        <w:rFonts w:ascii="MASSILIA VF" w:hAnsi="MASSILIA VF" w:cs="Calibri"/>
        <w:color w:val="1F497D" w:themeColor="text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53556C" w14:textId="77777777" w:rsidR="00CB58BB" w:rsidRDefault="00CB58BB" w:rsidP="00175471">
      <w:r>
        <w:separator/>
      </w:r>
    </w:p>
  </w:footnote>
  <w:footnote w:type="continuationSeparator" w:id="0">
    <w:p w14:paraId="58041960" w14:textId="77777777" w:rsidR="00CB58BB" w:rsidRDefault="00CB58BB" w:rsidP="00175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10B27F" w14:textId="77777777" w:rsidR="00175471" w:rsidRDefault="00175471" w:rsidP="00175471">
    <w:pPr>
      <w:pStyle w:val="Header"/>
      <w:jc w:val="center"/>
    </w:pPr>
    <w:r>
      <w:rPr>
        <w:noProof/>
      </w:rPr>
      <w:drawing>
        <wp:inline distT="0" distB="0" distL="0" distR="0" wp14:anchorId="0143E7DA" wp14:editId="25224EC5">
          <wp:extent cx="2873829" cy="574766"/>
          <wp:effectExtent l="0" t="0" r="0" b="0"/>
          <wp:docPr id="1249716856"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16856" name="Picture 2"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00669" cy="600134"/>
                  </a:xfrm>
                  <a:prstGeom prst="rect">
                    <a:avLst/>
                  </a:prstGeom>
                </pic:spPr>
              </pic:pic>
            </a:graphicData>
          </a:graphic>
        </wp:inline>
      </w:drawing>
    </w:r>
    <w:r w:rsidRPr="00175471">
      <w:rPr>
        <w:noProof/>
      </w:rPr>
      <mc:AlternateContent>
        <mc:Choice Requires="wpg">
          <w:drawing>
            <wp:anchor distT="0" distB="0" distL="114300" distR="114300" simplePos="0" relativeHeight="251660288" behindDoc="0" locked="0" layoutInCell="1" allowOverlap="1" wp14:anchorId="3034945D" wp14:editId="6C2C8CFC">
              <wp:simplePos x="0" y="0"/>
              <wp:positionH relativeFrom="column">
                <wp:posOffset>1149985</wp:posOffset>
              </wp:positionH>
              <wp:positionV relativeFrom="paragraph">
                <wp:posOffset>-541655</wp:posOffset>
              </wp:positionV>
              <wp:extent cx="2158274" cy="318135"/>
              <wp:effectExtent l="0" t="0" r="1270" b="0"/>
              <wp:wrapNone/>
              <wp:docPr id="689741513" name="Group 12"/>
              <wp:cNvGraphicFramePr/>
              <a:graphic xmlns:a="http://schemas.openxmlformats.org/drawingml/2006/main">
                <a:graphicData uri="http://schemas.microsoft.com/office/word/2010/wordprocessingGroup">
                  <wpg:wgp>
                    <wpg:cNvGrpSpPr/>
                    <wpg:grpSpPr>
                      <a:xfrm>
                        <a:off x="0" y="0"/>
                        <a:ext cx="2158274" cy="318135"/>
                        <a:chOff x="4956241" y="0"/>
                        <a:chExt cx="3235463" cy="514933"/>
                      </a:xfrm>
                    </wpg:grpSpPr>
                    <wps:wsp>
                      <wps:cNvPr id="588926392" name="Freeform 588926392"/>
                      <wps:cNvSpPr/>
                      <wps:spPr>
                        <a:xfrm>
                          <a:off x="4956241" y="0"/>
                          <a:ext cx="3235463" cy="514933"/>
                        </a:xfrm>
                        <a:custGeom>
                          <a:avLst/>
                          <a:gdLst/>
                          <a:ahLst/>
                          <a:cxnLst/>
                          <a:rect l="l" t="t" r="r" b="b"/>
                          <a:pathLst>
                            <a:path w="3235463" h="514933">
                              <a:moveTo>
                                <a:pt x="0" y="0"/>
                              </a:moveTo>
                              <a:lnTo>
                                <a:pt x="3235463" y="0"/>
                              </a:lnTo>
                              <a:lnTo>
                                <a:pt x="3235463" y="514933"/>
                              </a:lnTo>
                              <a:lnTo>
                                <a:pt x="0" y="514933"/>
                              </a:lnTo>
                              <a:close/>
                            </a:path>
                          </a:pathLst>
                        </a:custGeom>
                        <a:solidFill>
                          <a:srgbClr val="4A87A5"/>
                        </a:solidFill>
                      </wps:spPr>
                      <wps:bodyPr/>
                    </wps:wsp>
                  </wpg:wgp>
                </a:graphicData>
              </a:graphic>
              <wp14:sizeRelH relativeFrom="margin">
                <wp14:pctWidth>0</wp14:pctWidth>
              </wp14:sizeRelH>
            </wp:anchor>
          </w:drawing>
        </mc:Choice>
        <mc:Fallback>
          <w:pict>
            <v:group w14:anchorId="009BF903" id="Group 12" o:spid="_x0000_s1026" style="position:absolute;margin-left:90.55pt;margin-top:-42.65pt;width:169.95pt;height:25.05pt;z-index:251660288;mso-width-relative:margin" coordorigin="49562" coordsize="32354,51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">
              <v:shape id="Freeform 588926392" o:spid="_x0000_s1027" style="position:absolute;left:49562;width:32355;height:5149;visibility:visible;mso-wrap-style:square;v-text-anchor:top" coordsize="3235463,5149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" path="m,l3235463,r,514933l,514933,,xe" fillcolor="#4a87a5" stroked="f">
                <v:path arrowok="t"/>
              </v:shape>
            </v:group>
          </w:pict>
        </mc:Fallback>
      </mc:AlternateContent>
    </w:r>
    <w:r w:rsidRPr="00175471">
      <w:rPr>
        <w:noProof/>
      </w:rPr>
      <mc:AlternateContent>
        <mc:Choice Requires="wpg">
          <w:drawing>
            <wp:anchor distT="0" distB="0" distL="114300" distR="114300" simplePos="0" relativeHeight="251659264" behindDoc="0" locked="0" layoutInCell="1" allowOverlap="1" wp14:anchorId="042995E6" wp14:editId="4A685B77">
              <wp:simplePos x="0" y="0"/>
              <wp:positionH relativeFrom="column">
                <wp:posOffset>-3804920</wp:posOffset>
              </wp:positionH>
              <wp:positionV relativeFrom="paragraph">
                <wp:posOffset>-541655</wp:posOffset>
              </wp:positionV>
              <wp:extent cx="5317490" cy="318135"/>
              <wp:effectExtent l="0" t="0" r="3810" b="0"/>
              <wp:wrapNone/>
              <wp:docPr id="4" name="Group 10">
                <a:extLst xmlns:a="http://schemas.openxmlformats.org/drawingml/2006/main">
                  <a:ext uri="{FF2B5EF4-FFF2-40B4-BE49-F238E27FC236}">
                    <a16:creationId xmlns:a16="http://schemas.microsoft.com/office/drawing/2014/main" id="{F04C26B0-32CA-6E92-240B-A7D753553B6F}"/>
                  </a:ext>
                </a:extLst>
              </wp:docPr>
              <wp:cNvGraphicFramePr/>
              <a:graphic xmlns:a="http://schemas.openxmlformats.org/drawingml/2006/main">
                <a:graphicData uri="http://schemas.microsoft.com/office/word/2010/wordprocessingGroup">
                  <wpg:wgp>
                    <wpg:cNvGrpSpPr/>
                    <wpg:grpSpPr>
                      <a:xfrm>
                        <a:off x="0" y="0"/>
                        <a:ext cx="5317490" cy="318135"/>
                        <a:chOff x="0" y="0"/>
                        <a:chExt cx="8592469" cy="514933"/>
                      </a:xfrm>
                      <a:solidFill>
                        <a:srgbClr val="88C5C3"/>
                      </a:solidFill>
                    </wpg:grpSpPr>
                    <wps:wsp>
                      <wps:cNvPr id="2001836833" name="Freeform 2001836833">
                        <a:extLst>
                          <a:ext uri="{FF2B5EF4-FFF2-40B4-BE49-F238E27FC236}">
                            <a16:creationId xmlns:a16="http://schemas.microsoft.com/office/drawing/2014/main" id="{896928D6-FAEC-BD59-496D-A430F74C6763}"/>
                          </a:ext>
                        </a:extLst>
                      </wps:cNvPr>
                      <wps:cNvSpPr/>
                      <wps:spPr>
                        <a:xfrm>
                          <a:off x="0" y="0"/>
                          <a:ext cx="8592469" cy="514933"/>
                        </a:xfrm>
                        <a:custGeom>
                          <a:avLst/>
                          <a:gdLst/>
                          <a:ahLst/>
                          <a:cxnLst/>
                          <a:rect l="l" t="t" r="r" b="b"/>
                          <a:pathLst>
                            <a:path w="8592469" h="514933">
                              <a:moveTo>
                                <a:pt x="0" y="0"/>
                              </a:moveTo>
                              <a:lnTo>
                                <a:pt x="8592469" y="0"/>
                              </a:lnTo>
                              <a:lnTo>
                                <a:pt x="8592469" y="514933"/>
                              </a:lnTo>
                              <a:lnTo>
                                <a:pt x="0" y="514933"/>
                              </a:lnTo>
                              <a:close/>
                            </a:path>
                          </a:pathLst>
                        </a:custGeom>
                        <a:grpFill/>
                      </wps:spPr>
                      <wps:bodyPr/>
                    </wps:wsp>
                  </wpg:wgp>
                </a:graphicData>
              </a:graphic>
            </wp:anchor>
          </w:drawing>
        </mc:Choice>
        <mc:Fallback>
          <w:pict>
            <v:group w14:anchorId="2B235395" id="Group 10" o:spid="_x0000_s1026" style="position:absolute;margin-left:-299.6pt;margin-top:-42.65pt;width:418.7pt;height:25.05pt;z-index:251659264" coordsize="85924,51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">
              <v:shape id="Freeform 2001836833" o:spid="_x0000_s1027" style="position:absolute;width:85924;height:5149;visibility:visible;mso-wrap-style:square;v-text-anchor:top" coordsize="8592469,5149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" path="m,l8592469,r,514933l,514933,,xe" filled="f" stroked="f">
                <v:path arrowok="t"/>
              </v:shape>
            </v:group>
          </w:pict>
        </mc:Fallback>
      </mc:AlternateContent>
    </w:r>
    <w:r w:rsidRPr="00175471">
      <w:rPr>
        <w:noProof/>
      </w:rPr>
      <mc:AlternateContent>
        <mc:Choice Requires="wpg">
          <w:drawing>
            <wp:anchor distT="0" distB="0" distL="114300" distR="114300" simplePos="0" relativeHeight="251661312" behindDoc="0" locked="0" layoutInCell="1" allowOverlap="1" wp14:anchorId="2089C5F0" wp14:editId="607B5CA1">
              <wp:simplePos x="0" y="0"/>
              <wp:positionH relativeFrom="column">
                <wp:posOffset>3152412</wp:posOffset>
              </wp:positionH>
              <wp:positionV relativeFrom="paragraph">
                <wp:posOffset>-542109</wp:posOffset>
              </wp:positionV>
              <wp:extent cx="6205700" cy="318677"/>
              <wp:effectExtent l="0" t="0" r="5080" b="0"/>
              <wp:wrapNone/>
              <wp:docPr id="17" name="Group 14">
                <a:extLst xmlns:a="http://schemas.openxmlformats.org/drawingml/2006/main">
                  <a:ext uri="{FF2B5EF4-FFF2-40B4-BE49-F238E27FC236}">
                    <a16:creationId xmlns:a16="http://schemas.microsoft.com/office/drawing/2014/main" id="{5CE30FBF-09AC-75C8-BEAF-C4937CB5B738}"/>
                  </a:ext>
                </a:extLst>
              </wp:docPr>
              <wp:cNvGraphicFramePr/>
              <a:graphic xmlns:a="http://schemas.openxmlformats.org/drawingml/2006/main">
                <a:graphicData uri="http://schemas.microsoft.com/office/word/2010/wordprocessingGroup">
                  <wpg:wgp>
                    <wpg:cNvGrpSpPr/>
                    <wpg:grpSpPr>
                      <a:xfrm>
                        <a:off x="0" y="0"/>
                        <a:ext cx="6205700" cy="318677"/>
                        <a:chOff x="6958579" y="0"/>
                        <a:chExt cx="3235463" cy="166149"/>
                      </a:xfrm>
                      <a:solidFill>
                        <a:srgbClr val="9877AD"/>
                      </a:solidFill>
                    </wpg:grpSpPr>
                    <wps:wsp>
                      <wps:cNvPr id="1955107676" name="Freeform 1955107676">
                        <a:extLst>
                          <a:ext uri="{FF2B5EF4-FFF2-40B4-BE49-F238E27FC236}">
                            <a16:creationId xmlns:a16="http://schemas.microsoft.com/office/drawing/2014/main" id="{0C25E5A1-4D36-0D3A-C581-613134891DE1}"/>
                          </a:ext>
                        </a:extLst>
                      </wps:cNvPr>
                      <wps:cNvSpPr/>
                      <wps:spPr>
                        <a:xfrm>
                          <a:off x="6958579" y="0"/>
                          <a:ext cx="3235463" cy="166149"/>
                        </a:xfrm>
                        <a:custGeom>
                          <a:avLst/>
                          <a:gdLst/>
                          <a:ahLst/>
                          <a:cxnLst/>
                          <a:rect l="l" t="t" r="r" b="b"/>
                          <a:pathLst>
                            <a:path w="3235463" h="166149">
                              <a:moveTo>
                                <a:pt x="0" y="0"/>
                              </a:moveTo>
                              <a:lnTo>
                                <a:pt x="3235463" y="0"/>
                              </a:lnTo>
                              <a:lnTo>
                                <a:pt x="3235463" y="166149"/>
                              </a:lnTo>
                              <a:lnTo>
                                <a:pt x="0" y="166149"/>
                              </a:lnTo>
                              <a:close/>
                            </a:path>
                          </a:pathLst>
                        </a:custGeom>
                        <a:grpFill/>
                      </wps:spPr>
                      <wps:bodyPr/>
                    </wps:wsp>
                  </wpg:wgp>
                </a:graphicData>
              </a:graphic>
            </wp:anchor>
          </w:drawing>
        </mc:Choice>
        <mc:Fallback>
          <w:pict>
            <v:group w14:anchorId="7A1AB269" id="Group 14" o:spid="_x0000_s1026" style="position:absolute;margin-left:248.2pt;margin-top:-42.7pt;width:488.65pt;height:25.1pt;z-index:251661312" coordorigin="69585" coordsize="32354,16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">
              <v:shape id="Freeform 1955107676" o:spid="_x0000_s1027" style="position:absolute;left:69585;width:32355;height:1661;visibility:visible;mso-wrap-style:square;v-text-anchor:top" coordsize="3235463,1661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" path="m,l3235463,r,166149l,166149,,xe" filled="f" stroked="f">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87910"/>
    <w:multiLevelType w:val="multilevel"/>
    <w:tmpl w:val="71C4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A6929"/>
    <w:multiLevelType w:val="multilevel"/>
    <w:tmpl w:val="182A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C639B"/>
    <w:multiLevelType w:val="multilevel"/>
    <w:tmpl w:val="F604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0B66D7"/>
    <w:multiLevelType w:val="multilevel"/>
    <w:tmpl w:val="2DF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9E6F07"/>
    <w:multiLevelType w:val="multilevel"/>
    <w:tmpl w:val="6F38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633850">
    <w:abstractNumId w:val="2"/>
  </w:num>
  <w:num w:numId="2" w16cid:durableId="534469731">
    <w:abstractNumId w:val="1"/>
  </w:num>
  <w:num w:numId="3" w16cid:durableId="521281179">
    <w:abstractNumId w:val="0"/>
  </w:num>
  <w:num w:numId="4" w16cid:durableId="863132867">
    <w:abstractNumId w:val="3"/>
  </w:num>
  <w:num w:numId="5" w16cid:durableId="204698248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CFB"/>
    <w:rsid w:val="0016360A"/>
    <w:rsid w:val="00175471"/>
    <w:rsid w:val="001E1CFB"/>
    <w:rsid w:val="00230EFC"/>
    <w:rsid w:val="00240B67"/>
    <w:rsid w:val="00302DDC"/>
    <w:rsid w:val="005604E4"/>
    <w:rsid w:val="00580295"/>
    <w:rsid w:val="006341F0"/>
    <w:rsid w:val="00637BFA"/>
    <w:rsid w:val="00753DBE"/>
    <w:rsid w:val="007546FF"/>
    <w:rsid w:val="00767B8D"/>
    <w:rsid w:val="007B6EEE"/>
    <w:rsid w:val="00C971CA"/>
    <w:rsid w:val="00CB58BB"/>
    <w:rsid w:val="00CD779B"/>
    <w:rsid w:val="00F61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674CB"/>
  <w15:docId w15:val="{7BA83AAC-CF7B-8145-891D-E37676E3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rsid w:val="001E1CFB"/>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E1CFB"/>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5471"/>
    <w:pPr>
      <w:tabs>
        <w:tab w:val="center" w:pos="4680"/>
        <w:tab w:val="right" w:pos="9360"/>
      </w:tabs>
    </w:pPr>
  </w:style>
  <w:style w:type="character" w:customStyle="1" w:styleId="HeaderChar">
    <w:name w:val="Header Char"/>
    <w:basedOn w:val="DefaultParagraphFont"/>
    <w:link w:val="Header"/>
    <w:uiPriority w:val="99"/>
    <w:rsid w:val="00175471"/>
    <w:rPr>
      <w:rFonts w:ascii="Tahoma" w:eastAsia="Tahoma" w:hAnsi="Tahoma" w:cs="Tahoma"/>
    </w:rPr>
  </w:style>
  <w:style w:type="paragraph" w:styleId="Footer">
    <w:name w:val="footer"/>
    <w:basedOn w:val="Normal"/>
    <w:link w:val="FooterChar"/>
    <w:uiPriority w:val="99"/>
    <w:unhideWhenUsed/>
    <w:rsid w:val="00175471"/>
    <w:pPr>
      <w:tabs>
        <w:tab w:val="center" w:pos="4680"/>
        <w:tab w:val="right" w:pos="9360"/>
      </w:tabs>
    </w:pPr>
  </w:style>
  <w:style w:type="character" w:customStyle="1" w:styleId="FooterChar">
    <w:name w:val="Footer Char"/>
    <w:basedOn w:val="DefaultParagraphFont"/>
    <w:link w:val="Footer"/>
    <w:uiPriority w:val="99"/>
    <w:rsid w:val="00175471"/>
    <w:rPr>
      <w:rFonts w:ascii="Tahoma" w:eastAsia="Tahoma" w:hAnsi="Tahoma" w:cs="Tahoma"/>
    </w:rPr>
  </w:style>
  <w:style w:type="paragraph" w:styleId="NormalWeb">
    <w:name w:val="Normal (Web)"/>
    <w:basedOn w:val="Normal"/>
    <w:uiPriority w:val="99"/>
    <w:unhideWhenUsed/>
    <w:rsid w:val="00230EF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1C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E1CFB"/>
    <w:rPr>
      <w:rFonts w:ascii="Times New Roman" w:eastAsia="Times New Roman" w:hAnsi="Times New Roman" w:cs="Times New Roman"/>
      <w:b/>
      <w:bCs/>
      <w:sz w:val="36"/>
      <w:szCs w:val="36"/>
    </w:rPr>
  </w:style>
  <w:style w:type="character" w:styleId="Strong">
    <w:name w:val="Strong"/>
    <w:basedOn w:val="DefaultParagraphFont"/>
    <w:uiPriority w:val="22"/>
    <w:qFormat/>
    <w:rsid w:val="001E1CFB"/>
    <w:rPr>
      <w:b/>
      <w:bCs/>
    </w:rPr>
  </w:style>
  <w:style w:type="character" w:styleId="Hyperlink">
    <w:name w:val="Hyperlink"/>
    <w:basedOn w:val="DefaultParagraphFont"/>
    <w:uiPriority w:val="99"/>
    <w:unhideWhenUsed/>
    <w:rsid w:val="001E1C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0391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ompliance@pelvicrehabilitati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eresaporcaro/Library/Group%20Containers/UBF8T346G9.Office/User%20Content.localized/Templates.localized/PRM%20Letterhead%20White-%20No%20Bott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7EE8646258D478B8C34EE896F9350" ma:contentTypeVersion="14" ma:contentTypeDescription="Create a new document." ma:contentTypeScope="" ma:versionID="6004dcfeba05b834816349a8750e389b">
  <xsd:schema xmlns:xsd="http://www.w3.org/2001/XMLSchema" xmlns:xs="http://www.w3.org/2001/XMLSchema" xmlns:p="http://schemas.microsoft.com/office/2006/metadata/properties" xmlns:ns2="c5120526-1ccb-4c99-923b-32e3bc349fe5" xmlns:ns3="b50578a8-83f7-441b-9e2d-205019f15791" targetNamespace="http://schemas.microsoft.com/office/2006/metadata/properties" ma:root="true" ma:fieldsID="ef5772569e8d5196f3ed1d49ecc0df25" ns2:_="" ns3:_="">
    <xsd:import namespace="c5120526-1ccb-4c99-923b-32e3bc349fe5"/>
    <xsd:import namespace="b50578a8-83f7-441b-9e2d-205019f15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20526-1ccb-4c99-923b-32e3bc349f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43efa9-c29d-4163-8b88-fcb4d9930ae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578a8-83f7-441b-9e2d-205019f15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7210c0f-ffbf-4a4a-8860-99bcb78232b4}" ma:internalName="TaxCatchAll" ma:showField="CatchAllData" ma:web="b50578a8-83f7-441b-9e2d-205019f15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0578a8-83f7-441b-9e2d-205019f15791" xsi:nil="true"/>
    <lcf76f155ced4ddcb4097134ff3c332f xmlns="c5120526-1ccb-4c99-923b-32e3bc349f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2971B-798B-4D40-970B-391C0EB2C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20526-1ccb-4c99-923b-32e3bc349fe5"/>
    <ds:schemaRef ds:uri="b50578a8-83f7-441b-9e2d-205019f15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89567-1322-4B78-ABAF-E7D21366EDA4}">
  <ds:schemaRefs>
    <ds:schemaRef ds:uri="http://schemas.microsoft.com/sharepoint/v3/contenttype/forms"/>
  </ds:schemaRefs>
</ds:datastoreItem>
</file>

<file path=customXml/itemProps3.xml><?xml version="1.0" encoding="utf-8"?>
<ds:datastoreItem xmlns:ds="http://schemas.openxmlformats.org/officeDocument/2006/customXml" ds:itemID="{7BEDFA38-8F9A-4E12-9A9B-B2C6829E3A10}">
  <ds:schemaRefs>
    <ds:schemaRef ds:uri="http://schemas.microsoft.com/office/2006/metadata/properties"/>
    <ds:schemaRef ds:uri="http://schemas.microsoft.com/office/infopath/2007/PartnerControls"/>
    <ds:schemaRef ds:uri="b50578a8-83f7-441b-9e2d-205019f15791"/>
    <ds:schemaRef ds:uri="c5120526-1ccb-4c99-923b-32e3bc349fe5"/>
  </ds:schemaRefs>
</ds:datastoreItem>
</file>

<file path=docProps/app.xml><?xml version="1.0" encoding="utf-8"?>
<Properties xmlns="http://schemas.openxmlformats.org/officeDocument/2006/extended-properties" xmlns:vt="http://schemas.openxmlformats.org/officeDocument/2006/docPropsVTypes">
  <Template>PRM Letterhead White- No Bottom.dotx</Template>
  <TotalTime>1</TotalTime>
  <Pages>4</Pages>
  <Words>827</Words>
  <Characters>5294</Characters>
  <Application>Microsoft Office Word</Application>
  <DocSecurity>0</DocSecurity>
  <Lines>182</Lines>
  <Paragraphs>98</Paragraphs>
  <ScaleCrop>false</ScaleCrop>
  <HeadingPairs>
    <vt:vector size="2" baseType="variant">
      <vt:variant>
        <vt:lpstr>Title</vt:lpstr>
      </vt:variant>
      <vt:variant>
        <vt:i4>1</vt:i4>
      </vt:variant>
    </vt:vector>
  </HeadingPairs>
  <TitlesOfParts>
    <vt:vector size="1" baseType="lpstr">
      <vt:lpstr>PRM Letterhead White</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 Letterhead White</dc:title>
  <dc:creator>Theresa Porcaro</dc:creator>
  <cp:keywords>DAFStj78ovk,BAA8XGA59aw</cp:keywords>
  <cp:lastModifiedBy>Theresa Porcaro</cp:lastModifiedBy>
  <cp:revision>3</cp:revision>
  <dcterms:created xsi:type="dcterms:W3CDTF">2026-07-08T18:04:00Z</dcterms:created>
  <dcterms:modified xsi:type="dcterms:W3CDTF">2026-10-20T21:41:00Z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2022-11-22T00:00:00Z</vt:filetime>
  </property>
  <property fmtid="{D5CDD505-2E9C-101B-9397-08002B2CF9AE}" pid="3" name="Creator">
    <vt:lpwstr>Canva</vt:lpwstr>
  </property>
  <property fmtid="{D5CDD505-2E9C-101B-9397-08002B2CF9AE}" pid="4" name="Producer">
    <vt:lpwstr>Canva</vt:lpwstr>
  </property>
  <property fmtid="{D5CDD505-2E9C-101B-9397-08002B2CF9AE}" pid="5" name="LastSaved">
    <vt:filetime>2022-11-22T00:00:00Z</vt:filetime>
  </property>
  <property fmtid="{D5CDD505-2E9C-101B-9397-08002B2CF9AE}" pid="6" name="ContentTypeId">
    <vt:lpwstr>0x0101002C87EE8646258D478B8C34EE896F9350</vt:lpwstr>
  </property>
</Properties>
</file>